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5"/>
        <w:gridCol w:w="833"/>
        <w:gridCol w:w="9639"/>
        <w:gridCol w:w="1419"/>
        <w:gridCol w:w="2499"/>
      </w:tblGrid>
      <w:tr w:rsidR="0028073A" w:rsidTr="00803FAE">
        <w:trPr>
          <w:trHeight w:hRule="exact" w:val="4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85" w:right="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4235" w:right="42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KAZANIMLAR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340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36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28073A" w:rsidTr="00803FAE">
        <w:trPr>
          <w:trHeight w:hRule="exact" w:val="74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1273" w:right="12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1"/>
                <w:w w:val="99"/>
                <w:sz w:val="20"/>
              </w:rPr>
              <w:t>E</w:t>
            </w:r>
            <w:r>
              <w:rPr>
                <w:rFonts w:ascii="Calibri" w:hAnsi="Calibri"/>
                <w:w w:val="99"/>
                <w:sz w:val="20"/>
              </w:rPr>
              <w:t>KİM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döngüsü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Bölünmenin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kontrolü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Mitozun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canlılardaki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önemini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döngüsü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Bölünmenin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kontrolü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Mitozun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canlılardaki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önemini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52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bölünme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evrelerini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öğrenir</w:t>
            </w:r>
            <w:proofErr w:type="spellEnd"/>
          </w:p>
          <w:p w:rsidR="0028073A" w:rsidRDefault="0028073A" w:rsidP="00803FA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225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</w:t>
            </w:r>
          </w:p>
        </w:tc>
      </w:tr>
      <w:tr w:rsidR="0028073A" w:rsidTr="00803FAE">
        <w:trPr>
          <w:trHeight w:hRule="exact" w:val="50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Vejetatif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önemi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vurgulanır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hayattan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örneklerle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2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Vejetatif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önemi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vurgulanır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hayattan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örneklerle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20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Eşeysiz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1198" w:right="120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KA</w:t>
            </w:r>
            <w:r>
              <w:rPr>
                <w:rFonts w:ascii="Calibri"/>
                <w:spacing w:val="-1"/>
                <w:w w:val="99"/>
                <w:sz w:val="20"/>
              </w:rPr>
              <w:t>S</w:t>
            </w:r>
            <w:r>
              <w:rPr>
                <w:rFonts w:ascii="Calibri"/>
                <w:w w:val="99"/>
                <w:sz w:val="20"/>
              </w:rPr>
              <w:t>IM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I </w:t>
            </w:r>
            <w:proofErr w:type="spellStart"/>
            <w:r>
              <w:rPr>
                <w:rFonts w:ascii="Calibri" w:hAnsi="Calibri"/>
                <w:sz w:val="20"/>
              </w:rPr>
              <w:t>bölünmesi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II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mitoz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karşılaştırılır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Mayozun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evreleri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7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</w:tc>
      </w:tr>
      <w:tr w:rsidR="0028073A" w:rsidTr="00803FAE">
        <w:trPr>
          <w:trHeight w:hRule="exact" w:val="74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üremenin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özellikleri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çeşitleri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Spermatogenez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oogenez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olayları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44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.Cross over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genetik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kombinasyonlar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Konjugasyon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olayı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ilişkilendirilir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2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.Cross over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genetik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kombinasyonlar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Konjugasyon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olayı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ilişkilendirilir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20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Mayoz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Eşeyli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</w:p>
        </w:tc>
      </w:tr>
      <w:tr w:rsidR="0028073A" w:rsidTr="00803FAE">
        <w:trPr>
          <w:trHeight w:hRule="exact" w:val="744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934" w:right="93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ARALIK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Dişi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erkek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organlarının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fizyolojisini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Üremenin</w:t>
            </w:r>
            <w:proofErr w:type="spellEnd"/>
            <w:r>
              <w:rPr>
                <w:rFonts w:ascii="Calibri" w:hAnsi="Calibri"/>
                <w:sz w:val="20"/>
              </w:rPr>
              <w:t xml:space="preserve"> hormonal </w:t>
            </w:r>
            <w:proofErr w:type="spellStart"/>
            <w:r>
              <w:rPr>
                <w:rFonts w:ascii="Calibri" w:hAnsi="Calibri"/>
                <w:sz w:val="20"/>
              </w:rPr>
              <w:t>kontrolü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Menstrüasyon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döngüsü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61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İnsanda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73A" w:rsidRDefault="0028073A" w:rsidP="00803FAE">
            <w:pPr>
              <w:pStyle w:val="TableParagraph"/>
              <w:spacing w:before="141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Dişi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erkek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organlarının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fizyolojisini</w:t>
            </w:r>
            <w:proofErr w:type="spellEnd"/>
            <w:r>
              <w:rPr>
                <w:rFonts w:ascii="Calibri" w:hAnsi="Calibri"/>
                <w:spacing w:val="-1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Üremenin</w:t>
            </w:r>
            <w:proofErr w:type="spellEnd"/>
            <w:r>
              <w:rPr>
                <w:rFonts w:ascii="Calibri" w:hAnsi="Calibri"/>
                <w:sz w:val="20"/>
              </w:rPr>
              <w:t xml:space="preserve"> hormonal </w:t>
            </w:r>
            <w:proofErr w:type="spellStart"/>
            <w:r>
              <w:rPr>
                <w:rFonts w:ascii="Calibri" w:hAnsi="Calibri"/>
                <w:sz w:val="20"/>
              </w:rPr>
              <w:t>kontrolü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Tüp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bebek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yöntemi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in vitro </w:t>
            </w:r>
            <w:proofErr w:type="spellStart"/>
            <w:r>
              <w:rPr>
                <w:rFonts w:ascii="Calibri" w:hAnsi="Calibri"/>
                <w:sz w:val="20"/>
              </w:rPr>
              <w:t>fertilizasyon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237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İnsanda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Üreme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Sistemi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</w:t>
            </w:r>
          </w:p>
        </w:tc>
      </w:tr>
      <w:tr w:rsidR="0028073A" w:rsidTr="00803FAE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/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6023" w:right="6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DEĞERLENDİRME SINAVI 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1</w:t>
            </w:r>
          </w:p>
        </w:tc>
      </w:tr>
      <w:tr w:rsidR="0028073A" w:rsidTr="00803FAE">
        <w:trPr>
          <w:trHeight w:hRule="exact" w:val="74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Bebeğin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doğum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öncesi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dönemi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Ultrason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amniyonsentez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olayları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Gastrulasyon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olayı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left="441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Büyüme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</w:p>
        </w:tc>
      </w:tr>
    </w:tbl>
    <w:p w:rsidR="00BB6251" w:rsidRDefault="00BB625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:rsidR="00BB6251" w:rsidRDefault="00BB6251">
      <w:pPr>
        <w:rPr>
          <w:rFonts w:ascii="Calibri" w:eastAsia="Calibri" w:hAnsi="Calibri" w:cs="Calibri"/>
          <w:sz w:val="20"/>
          <w:szCs w:val="20"/>
        </w:rPr>
        <w:sectPr w:rsidR="00BB6251">
          <w:headerReference w:type="default" r:id="rId8"/>
          <w:footerReference w:type="default" r:id="rId9"/>
          <w:type w:val="continuous"/>
          <w:pgSz w:w="16840" w:h="11910" w:orient="landscape"/>
          <w:pgMar w:top="1300" w:right="460" w:bottom="1200" w:left="480" w:header="423" w:footer="1003" w:gutter="0"/>
          <w:pgNumType w:start="1"/>
          <w:cols w:space="708"/>
        </w:sectPr>
      </w:pPr>
    </w:p>
    <w:p w:rsidR="00BB6251" w:rsidRDefault="00BB625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5"/>
        <w:gridCol w:w="833"/>
        <w:gridCol w:w="9639"/>
        <w:gridCol w:w="1419"/>
        <w:gridCol w:w="2498"/>
      </w:tblGrid>
      <w:tr w:rsidR="0028073A" w:rsidTr="00803FAE">
        <w:trPr>
          <w:trHeight w:hRule="exact" w:val="7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Bebeğin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doğum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öncesi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gelişim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dönemi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Ultrason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amniyonsentez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olayları</w:t>
            </w:r>
            <w:proofErr w:type="spellEnd"/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Gastrulasyon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olayı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left="369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Büyüme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Gelişme</w:t>
            </w:r>
            <w:proofErr w:type="spellEnd"/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515" w:right="51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9"/>
                <w:sz w:val="20"/>
              </w:rPr>
              <w:t>OCAK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Kalıtsal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kavramlar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Gamet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çeşitliliği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oluşumu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</w:t>
            </w:r>
          </w:p>
        </w:tc>
      </w:tr>
      <w:tr w:rsidR="0028073A" w:rsidTr="00803FAE">
        <w:trPr>
          <w:trHeight w:hRule="exact" w:val="50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Genetik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çaprazlamalar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.Punnett </w:t>
            </w:r>
            <w:proofErr w:type="spellStart"/>
            <w:r>
              <w:rPr>
                <w:rFonts w:ascii="Calibri" w:hAnsi="Calibri"/>
                <w:sz w:val="20"/>
              </w:rPr>
              <w:t>karesi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Eş-eksik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baskınlık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kontrol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çaprazlama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Çok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alellik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III</w:t>
            </w:r>
          </w:p>
        </w:tc>
      </w:tr>
      <w:tr w:rsidR="0028073A" w:rsidTr="00803FAE">
        <w:trPr>
          <w:trHeight w:hRule="exact" w:val="50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2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2"/>
              <w:ind w:left="85" w:right="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2"/>
              <w:ind w:left="4235" w:right="42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KAZANIMLAR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2"/>
              <w:ind w:left="340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2"/>
              <w:ind w:left="36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28073A" w:rsidTr="00803FAE">
        <w:trPr>
          <w:trHeight w:hRule="exact" w:val="84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1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99"/>
                <w:sz w:val="20"/>
              </w:rPr>
              <w:t>OCAK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369" w:right="3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725" w:right="72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t>Ş</w:t>
            </w:r>
            <w:r>
              <w:rPr>
                <w:rFonts w:ascii="Calibri" w:hAnsi="Calibri"/>
                <w:spacing w:val="-1"/>
                <w:w w:val="99"/>
                <w:sz w:val="20"/>
              </w:rPr>
              <w:t>U</w:t>
            </w:r>
            <w:r>
              <w:rPr>
                <w:rFonts w:ascii="Calibri" w:hAnsi="Calibri"/>
                <w:w w:val="99"/>
                <w:sz w:val="20"/>
              </w:rPr>
              <w:t>B</w:t>
            </w:r>
            <w:r>
              <w:rPr>
                <w:rFonts w:ascii="Calibri" w:hAnsi="Calibri"/>
                <w:spacing w:val="1"/>
                <w:w w:val="99"/>
                <w:sz w:val="20"/>
              </w:rPr>
              <w:t>A</w:t>
            </w:r>
            <w:r>
              <w:rPr>
                <w:rFonts w:ascii="Calibri" w:hAnsi="Calibri"/>
                <w:w w:val="99"/>
                <w:sz w:val="20"/>
              </w:rPr>
              <w:t>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Cinsiyete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kuralları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çaprazlamalar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Hemofili,renk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körlüğü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gibi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hastalıkların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aktarımı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</w:p>
        </w:tc>
      </w:tr>
      <w:tr w:rsidR="0028073A" w:rsidTr="00803FAE">
        <w:trPr>
          <w:trHeight w:hRule="exact" w:val="507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Cinsiyete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bağlı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kuralları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çaprazlamalar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Hemofili,renk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körlüğü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gibi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hastalıkların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aktarımı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Otozom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gonozomlarda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ayrılmama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Mutasyonları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2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984" w:right="98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MART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Otozom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gonozomlarda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ayrılmama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Mutasyonları</w:t>
            </w:r>
            <w:proofErr w:type="spellEnd"/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6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0"/>
              </w:rPr>
              <w:t>Kalıtım</w:t>
            </w:r>
            <w:proofErr w:type="spellEnd"/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.Gen </w:t>
            </w:r>
            <w:proofErr w:type="spellStart"/>
            <w:r>
              <w:rPr>
                <w:rFonts w:ascii="Calibri" w:hAnsi="Calibri"/>
                <w:sz w:val="20"/>
              </w:rPr>
              <w:t>teknolojileri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DNA </w:t>
            </w:r>
            <w:proofErr w:type="spellStart"/>
            <w:r>
              <w:rPr>
                <w:rFonts w:ascii="Calibri" w:hAnsi="Calibri"/>
                <w:sz w:val="20"/>
              </w:rPr>
              <w:t>parmak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analizleri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hakkında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edinir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Geleneksel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modern </w:t>
            </w:r>
            <w:proofErr w:type="spellStart"/>
            <w:r>
              <w:rPr>
                <w:rFonts w:ascii="Calibri" w:hAnsi="Calibri"/>
                <w:sz w:val="20"/>
              </w:rPr>
              <w:t>teknikler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Kök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tedavi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yöntemleri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681" w:right="566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Modern </w:t>
            </w:r>
            <w:proofErr w:type="spellStart"/>
            <w:r>
              <w:rPr>
                <w:rFonts w:ascii="Calibri"/>
                <w:sz w:val="20"/>
              </w:rPr>
              <w:t>Genetik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Uygulamalar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</w:tr>
      <w:tr w:rsidR="0028073A" w:rsidTr="00803FAE">
        <w:trPr>
          <w:trHeight w:hRule="exact" w:val="742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.Gen </w:t>
            </w:r>
            <w:proofErr w:type="spellStart"/>
            <w:r>
              <w:rPr>
                <w:rFonts w:ascii="Calibri" w:hAnsi="Calibri"/>
                <w:sz w:val="20"/>
              </w:rPr>
              <w:t>teknolojileri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DNA </w:t>
            </w:r>
            <w:proofErr w:type="spellStart"/>
            <w:r>
              <w:rPr>
                <w:rFonts w:ascii="Calibri" w:hAnsi="Calibri"/>
                <w:sz w:val="20"/>
              </w:rPr>
              <w:t>parmak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analizleri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hakkında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bilgi</w:t>
            </w:r>
            <w:proofErr w:type="spellEnd"/>
            <w:r>
              <w:rPr>
                <w:rFonts w:ascii="Calibri" w:hAnsi="Calibri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edinir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Geleneksel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modern </w:t>
            </w:r>
            <w:proofErr w:type="spellStart"/>
            <w:r>
              <w:rPr>
                <w:rFonts w:ascii="Calibri" w:hAnsi="Calibri"/>
                <w:sz w:val="20"/>
              </w:rPr>
              <w:t>teknikler</w:t>
            </w:r>
            <w:proofErr w:type="spellEnd"/>
            <w:r>
              <w:rPr>
                <w:rFonts w:ascii="Calibri" w:hAnsi="Calibri"/>
                <w:spacing w:val="-16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spacing w:before="1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Kök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hücre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tedavi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yöntemleri</w:t>
            </w:r>
            <w:proofErr w:type="spellEnd"/>
            <w:r>
              <w:rPr>
                <w:rFonts w:ascii="Calibri" w:hAnsi="Calibri"/>
                <w:spacing w:val="-1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28073A" w:rsidRDefault="0028073A" w:rsidP="00803FAE">
            <w:pPr>
              <w:pStyle w:val="TableParagraph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657" w:right="566" w:hanging="8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 xml:space="preserve">Modern </w:t>
            </w:r>
            <w:proofErr w:type="spellStart"/>
            <w:r>
              <w:rPr>
                <w:rFonts w:ascii="Calibri"/>
                <w:sz w:val="20"/>
              </w:rPr>
              <w:t>Genetik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Uygulamalar</w:t>
            </w:r>
            <w:proofErr w:type="spellEnd"/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kavramlar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Canlı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cansız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faktörler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Ekolojik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Kavramlar</w:t>
            </w:r>
            <w:proofErr w:type="spellEnd"/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t>NİSAN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Ekolojik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kavramlar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Canlı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cansız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faktörler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değerlendirilir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19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369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Ekolojik</w:t>
            </w:r>
            <w:proofErr w:type="spellEnd"/>
            <w:r>
              <w:rPr>
                <w:rFonts w:asci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Kavramlar</w:t>
            </w:r>
            <w:proofErr w:type="spellEnd"/>
          </w:p>
        </w:tc>
      </w:tr>
      <w:tr w:rsidR="0028073A" w:rsidTr="00803FAE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Besin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zinciri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piramidi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line="243" w:lineRule="exact"/>
              <w:ind w:left="369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</w:t>
            </w:r>
          </w:p>
        </w:tc>
      </w:tr>
    </w:tbl>
    <w:p w:rsidR="00BB6251" w:rsidRDefault="00BB6251">
      <w:pPr>
        <w:spacing w:line="243" w:lineRule="exact"/>
        <w:jc w:val="center"/>
        <w:rPr>
          <w:rFonts w:ascii="Calibri" w:eastAsia="Calibri" w:hAnsi="Calibri" w:cs="Calibri"/>
          <w:sz w:val="20"/>
          <w:szCs w:val="20"/>
        </w:rPr>
        <w:sectPr w:rsidR="00BB6251">
          <w:pgSz w:w="16840" w:h="11910" w:orient="landscape"/>
          <w:pgMar w:top="1300" w:right="460" w:bottom="1200" w:left="480" w:header="423" w:footer="1003" w:gutter="0"/>
          <w:cols w:space="708"/>
        </w:sectPr>
      </w:pPr>
    </w:p>
    <w:p w:rsidR="00BB6251" w:rsidRDefault="00BB6251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5"/>
        <w:gridCol w:w="833"/>
        <w:gridCol w:w="9639"/>
        <w:gridCol w:w="1419"/>
        <w:gridCol w:w="2499"/>
      </w:tblGrid>
      <w:tr w:rsidR="00BB6251">
        <w:trPr>
          <w:trHeight w:hRule="exact" w:val="506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51" w:rsidRDefault="00BB6251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Beslenme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şekilleri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BB6251" w:rsidRDefault="007C5AA7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Üretici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tüketici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ayrıştırıcı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etkileşimi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69" w:right="3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BB6251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BB6251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Beslenme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şekilleri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öğrenilir</w:t>
            </w:r>
            <w:proofErr w:type="spellEnd"/>
          </w:p>
          <w:p w:rsidR="00BB6251" w:rsidRDefault="007C5AA7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Üretici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tüketici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ayrıştırıcı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etkileşimi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69" w:right="3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</w:t>
            </w:r>
          </w:p>
        </w:tc>
      </w:tr>
      <w:tr w:rsidR="00BB6251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BB6251" w:rsidRDefault="007C5AA7">
            <w:pPr>
              <w:pStyle w:val="TableParagraph"/>
              <w:spacing w:before="121"/>
              <w:ind w:left="36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</w:t>
            </w:r>
            <w:r>
              <w:rPr>
                <w:rFonts w:ascii="Calibri"/>
                <w:spacing w:val="-1"/>
                <w:w w:val="99"/>
                <w:sz w:val="20"/>
              </w:rPr>
              <w:t>Y</w:t>
            </w:r>
            <w:r>
              <w:rPr>
                <w:rFonts w:ascii="Calibri"/>
                <w:w w:val="99"/>
                <w:sz w:val="20"/>
              </w:rPr>
              <w:t>IS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Madde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döngüleri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BB6251" w:rsidRDefault="007C5AA7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Karbon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azot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döngülerini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69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III</w:t>
            </w:r>
          </w:p>
        </w:tc>
      </w:tr>
      <w:tr w:rsidR="00BB6251">
        <w:trPr>
          <w:trHeight w:hRule="exact" w:val="50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BB6251" w:rsidRDefault="00BB6251"/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6251" w:rsidRDefault="00BB625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BB6251" w:rsidRDefault="007C5AA7">
            <w:pPr>
              <w:pStyle w:val="TableParagraph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Madde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döngüleri</w:t>
            </w:r>
            <w:proofErr w:type="spellEnd"/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BB6251" w:rsidRDefault="007C5AA7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Karbon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azot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döngülerini</w:t>
            </w:r>
            <w:proofErr w:type="spellEnd"/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öğrenir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38" w:right="3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26"/>
              <w:ind w:left="369" w:right="37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III</w:t>
            </w:r>
          </w:p>
        </w:tc>
      </w:tr>
      <w:tr w:rsidR="00BB6251">
        <w:trPr>
          <w:trHeight w:hRule="exact" w:val="254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6251" w:rsidRDefault="00BB6251"/>
        </w:tc>
        <w:tc>
          <w:tcPr>
            <w:tcW w:w="7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BB6251"/>
        </w:tc>
        <w:tc>
          <w:tcPr>
            <w:tcW w:w="143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51" w:rsidRDefault="007C5AA7">
            <w:pPr>
              <w:pStyle w:val="TableParagraph"/>
              <w:spacing w:before="1"/>
              <w:ind w:left="6023" w:right="6024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DEĞERLENDİRME SINAVI -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2</w:t>
            </w:r>
          </w:p>
        </w:tc>
      </w:tr>
    </w:tbl>
    <w:p w:rsidR="00BB6251" w:rsidRDefault="00BB625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B6251" w:rsidRDefault="00BB6251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499"/>
        <w:gridCol w:w="775"/>
        <w:gridCol w:w="833"/>
        <w:gridCol w:w="9639"/>
        <w:gridCol w:w="1277"/>
        <w:gridCol w:w="2641"/>
      </w:tblGrid>
      <w:tr w:rsidR="0028073A" w:rsidTr="00803FAE">
        <w:trPr>
          <w:trHeight w:hRule="exact" w:val="49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1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AY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85" w:right="8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HAFTA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ind w:left="165" w:right="158" w:firstLine="3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</w:rPr>
              <w:t>DERS SAATİ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4235" w:right="42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KAZANIMLAR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268" w:right="27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1"/>
              <w:ind w:left="431" w:right="43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TEST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ADI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4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MA</w:t>
            </w:r>
            <w:r>
              <w:rPr>
                <w:rFonts w:ascii="Calibri"/>
                <w:spacing w:val="-1"/>
                <w:w w:val="99"/>
                <w:sz w:val="20"/>
              </w:rPr>
              <w:t>Y</w:t>
            </w:r>
            <w:r>
              <w:rPr>
                <w:rFonts w:ascii="Calibri"/>
                <w:w w:val="99"/>
                <w:sz w:val="20"/>
              </w:rPr>
              <w:t>IS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Ekosistemin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sürdürülebilirliği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kavranır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Ekolojiye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genel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bakış</w:t>
            </w:r>
            <w:proofErr w:type="spellEnd"/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yapılır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268" w:right="2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431" w:right="4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Ekosistem</w:t>
            </w:r>
            <w:proofErr w:type="spellEnd"/>
            <w:r>
              <w:rPr>
                <w:rFonts w:ascii="Calibri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sz w:val="20"/>
              </w:rPr>
              <w:t>Ekolojisi</w:t>
            </w:r>
            <w:proofErr w:type="spellEnd"/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IV</w:t>
            </w:r>
          </w:p>
        </w:tc>
      </w:tr>
      <w:tr w:rsidR="0028073A" w:rsidTr="00803FAE">
        <w:trPr>
          <w:trHeight w:hRule="exact" w:val="506"/>
        </w:trPr>
        <w:tc>
          <w:tcPr>
            <w:tcW w:w="499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biyomlar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kurulur</w:t>
            </w:r>
            <w:proofErr w:type="spellEnd"/>
          </w:p>
          <w:p w:rsidR="0028073A" w:rsidRDefault="0028073A" w:rsidP="00803FA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.Kara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biyomlarına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örnek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verilir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268" w:right="2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left="431" w:right="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Biyomlar</w:t>
            </w:r>
            <w:proofErr w:type="spellEnd"/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8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8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6"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.</w:t>
            </w:r>
            <w:proofErr w:type="spellStart"/>
            <w:r>
              <w:rPr>
                <w:rFonts w:ascii="Calibri" w:hAnsi="Calibri"/>
                <w:sz w:val="20"/>
              </w:rPr>
              <w:t>Ekosistem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biyomlar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arasındaki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ilişki</w:t>
            </w:r>
            <w:proofErr w:type="spellEnd"/>
            <w:r>
              <w:rPr>
                <w:rFonts w:ascii="Calibri" w:hAnsi="Calibri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kurulur</w:t>
            </w:r>
            <w:proofErr w:type="spellEnd"/>
          </w:p>
          <w:p w:rsidR="0028073A" w:rsidRDefault="0028073A" w:rsidP="00803FA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 xml:space="preserve">.Kara </w:t>
            </w:r>
            <w:proofErr w:type="spellStart"/>
            <w:r>
              <w:rPr>
                <w:rFonts w:ascii="Calibri" w:hAnsi="Calibri"/>
                <w:sz w:val="20"/>
              </w:rPr>
              <w:t>ve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biyomlarına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örnek</w:t>
            </w:r>
            <w:proofErr w:type="spellEnd"/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verilir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8"/>
              <w:ind w:left="268" w:right="2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8"/>
              <w:ind w:left="431" w:right="43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z w:val="20"/>
              </w:rPr>
              <w:t>Biyomlar</w:t>
            </w:r>
            <w:proofErr w:type="spellEnd"/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>
            <w:pPr>
              <w:pStyle w:val="TableParagraph"/>
              <w:spacing w:before="121"/>
              <w:ind w:left="13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w w:val="99"/>
                <w:sz w:val="20"/>
              </w:rPr>
              <w:t>HAZİRAN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5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8073A" w:rsidRDefault="0028073A" w:rsidP="00803FAE">
            <w:pPr>
              <w:pStyle w:val="TableParagraph"/>
              <w:spacing w:before="151"/>
              <w:ind w:left="6155" w:right="615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GENEL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TEKRAR</w:t>
            </w:r>
          </w:p>
        </w:tc>
      </w:tr>
      <w:tr w:rsidR="0028073A" w:rsidTr="00803FAE">
        <w:trPr>
          <w:trHeight w:hRule="exact" w:val="509"/>
        </w:trPr>
        <w:tc>
          <w:tcPr>
            <w:tcW w:w="4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8073A" w:rsidRDefault="0028073A" w:rsidP="00803FAE"/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>
            <w:pPr>
              <w:pStyle w:val="TableParagraph"/>
              <w:spacing w:before="126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1355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73A" w:rsidRDefault="0028073A" w:rsidP="00803FAE"/>
        </w:tc>
      </w:tr>
    </w:tbl>
    <w:p w:rsidR="00F00622" w:rsidRDefault="00F00622"/>
    <w:p w:rsidR="00BD49B1" w:rsidRDefault="00BD49B1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8"/>
        <w:gridCol w:w="3208"/>
        <w:gridCol w:w="3208"/>
        <w:gridCol w:w="3208"/>
        <w:gridCol w:w="3208"/>
      </w:tblGrid>
      <w:tr w:rsidR="00BD49B1" w:rsidTr="00BD49B1"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  <w:r>
              <w:t>…………………………………..</w:t>
            </w: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  <w:r>
              <w:t>U Y G U N D U R</w:t>
            </w:r>
          </w:p>
        </w:tc>
      </w:tr>
      <w:tr w:rsidR="00BD49B1" w:rsidTr="00BD49B1"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  <w:proofErr w:type="spellStart"/>
            <w:r>
              <w:t>Biyoloji</w:t>
            </w:r>
            <w:proofErr w:type="spellEnd"/>
            <w:r>
              <w:t xml:space="preserve"> </w:t>
            </w:r>
            <w:proofErr w:type="spellStart"/>
            <w:r>
              <w:t>Öğretmeni</w:t>
            </w:r>
            <w:proofErr w:type="spellEnd"/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936B04">
            <w:pPr>
              <w:jc w:val="center"/>
            </w:pPr>
            <w:r>
              <w:t>…. / ….. / 201</w:t>
            </w:r>
            <w:r w:rsidR="00936B04">
              <w:t>7</w:t>
            </w:r>
            <w:bookmarkStart w:id="0" w:name="_GoBack"/>
            <w:bookmarkEnd w:id="0"/>
          </w:p>
        </w:tc>
      </w:tr>
      <w:tr w:rsidR="00BD49B1" w:rsidTr="00BD49B1"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</w:tr>
      <w:tr w:rsidR="00BD49B1" w:rsidTr="00BD49B1"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  <w:r>
              <w:t>……………………………..</w:t>
            </w:r>
          </w:p>
        </w:tc>
      </w:tr>
      <w:tr w:rsidR="00BD49B1" w:rsidTr="00BD49B1"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</w:p>
        </w:tc>
        <w:tc>
          <w:tcPr>
            <w:tcW w:w="3208" w:type="dxa"/>
            <w:vAlign w:val="center"/>
          </w:tcPr>
          <w:p w:rsidR="00BD49B1" w:rsidRDefault="00BD49B1" w:rsidP="00BD49B1">
            <w:pPr>
              <w:jc w:val="center"/>
            </w:pP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Müdürü</w:t>
            </w:r>
            <w:proofErr w:type="spellEnd"/>
          </w:p>
        </w:tc>
      </w:tr>
    </w:tbl>
    <w:p w:rsidR="00BD49B1" w:rsidRDefault="00BD49B1"/>
    <w:sectPr w:rsidR="00BD49B1">
      <w:pgSz w:w="16840" w:h="11910" w:orient="landscape"/>
      <w:pgMar w:top="1300" w:right="460" w:bottom="1200" w:left="480" w:header="423" w:footer="10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8D6" w:rsidRDefault="000268D6">
      <w:r>
        <w:separator/>
      </w:r>
    </w:p>
  </w:endnote>
  <w:endnote w:type="continuationSeparator" w:id="0">
    <w:p w:rsidR="000268D6" w:rsidRDefault="00026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51" w:rsidRDefault="000268D6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63.6pt;margin-top:534.2pt;width:9.6pt;height:13.05pt;z-index:-23944;mso-position-horizontal-relative:page;mso-position-vertical-relative:page" filled="f" stroked="f">
          <v:textbox inset="0,0,0,0">
            <w:txbxContent>
              <w:p w:rsidR="00BB6251" w:rsidRDefault="007C5AA7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6B04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8D6" w:rsidRDefault="000268D6">
      <w:r>
        <w:separator/>
      </w:r>
    </w:p>
  </w:footnote>
  <w:footnote w:type="continuationSeparator" w:id="0">
    <w:p w:rsidR="000268D6" w:rsidRDefault="00026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51" w:rsidRDefault="0028073A">
    <w:pPr>
      <w:spacing w:line="14" w:lineRule="auto"/>
      <w:rPr>
        <w:sz w:val="20"/>
        <w:szCs w:val="20"/>
      </w:rPr>
    </w:pPr>
    <w:r>
      <w:rPr>
        <w:noProof/>
        <w:lang w:val="tr-TR" w:eastAsia="tr-TR"/>
      </w:rPr>
      <w:drawing>
        <wp:anchor distT="0" distB="0" distL="114300" distR="114300" simplePos="0" relativeHeight="503292464" behindDoc="1" locked="0" layoutInCell="1" allowOverlap="1">
          <wp:simplePos x="0" y="0"/>
          <wp:positionH relativeFrom="page">
            <wp:posOffset>9220200</wp:posOffset>
          </wp:positionH>
          <wp:positionV relativeFrom="page">
            <wp:posOffset>268605</wp:posOffset>
          </wp:positionV>
          <wp:extent cx="566420" cy="561975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tr-TR" w:eastAsia="tr-TR"/>
      </w:rPr>
      <w:drawing>
        <wp:anchor distT="0" distB="0" distL="114300" distR="114300" simplePos="0" relativeHeight="503292488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272415</wp:posOffset>
          </wp:positionV>
          <wp:extent cx="566420" cy="561975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4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68D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79.6pt;margin-top:38.35pt;width:482.7pt;height:22.05pt;z-index:-23968;mso-position-horizontal-relative:page;mso-position-vertical-relative:page" filled="f" stroked="f">
          <v:textbox inset="0,0,0,0">
            <w:txbxContent>
              <w:p w:rsidR="00BB6251" w:rsidRPr="0028073A" w:rsidRDefault="0028073A" w:rsidP="0028073A">
                <w:pPr>
                  <w:pStyle w:val="GvdeMetni"/>
                  <w:spacing w:line="428" w:lineRule="exact"/>
                  <w:jc w:val="center"/>
                  <w:rPr>
                    <w:b w:val="0"/>
                    <w:bCs w:val="0"/>
                    <w:sz w:val="28"/>
                    <w:szCs w:val="28"/>
                  </w:rPr>
                </w:pPr>
                <w:r w:rsidRPr="0028073A">
                  <w:rPr>
                    <w:sz w:val="28"/>
                    <w:szCs w:val="28"/>
                  </w:rPr>
                  <w:t>……… ANADOLU LİSESİ 10. SINIF BİYOLOJİ DERSİ KURS PLANI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B6251"/>
    <w:rsid w:val="000268D6"/>
    <w:rsid w:val="0028073A"/>
    <w:rsid w:val="0075069E"/>
    <w:rsid w:val="007C5AA7"/>
    <w:rsid w:val="009366D7"/>
    <w:rsid w:val="00936B04"/>
    <w:rsid w:val="00BB6251"/>
    <w:rsid w:val="00BD49B1"/>
    <w:rsid w:val="00F0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20"/>
    </w:pPr>
    <w:rPr>
      <w:rFonts w:ascii="Calibri" w:eastAsia="Calibri" w:hAnsi="Calibri"/>
      <w:b/>
      <w:bCs/>
      <w:sz w:val="40"/>
      <w:szCs w:val="4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807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073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8073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8073A"/>
  </w:style>
  <w:style w:type="paragraph" w:styleId="Altbilgi">
    <w:name w:val="footer"/>
    <w:basedOn w:val="Normal"/>
    <w:link w:val="AltbilgiChar"/>
    <w:uiPriority w:val="99"/>
    <w:unhideWhenUsed/>
    <w:rsid w:val="0028073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8073A"/>
  </w:style>
  <w:style w:type="table" w:styleId="TabloKlavuzu">
    <w:name w:val="Table Grid"/>
    <w:basedOn w:val="NormalTablo"/>
    <w:uiPriority w:val="59"/>
    <w:rsid w:val="00BD4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75588-18E7-493F-9721-77AF3A57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A.GÜREL</cp:lastModifiedBy>
  <cp:revision>4</cp:revision>
  <dcterms:created xsi:type="dcterms:W3CDTF">2015-10-26T14:14:00Z</dcterms:created>
  <dcterms:modified xsi:type="dcterms:W3CDTF">2017-08-15T16:11:00Z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2015-10-26T00:00:00Z</vt:filetime>
  </property>
</Properties>
</file>